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ABB5" w14:textId="77777777" w:rsidR="00775B4D" w:rsidRDefault="00775B4D"/>
    <w:p w14:paraId="233D2110" w14:textId="77777777" w:rsidR="00775B4D" w:rsidRDefault="00775B4D"/>
    <w:p w14:paraId="7B2A2246" w14:textId="77777777" w:rsidR="00775B4D" w:rsidRPr="00775B4D" w:rsidRDefault="00775B4D" w:rsidP="00C247CC">
      <w:pPr>
        <w:rPr>
          <w:rFonts w:ascii="Palatino Linotype" w:hAnsi="Palatino Linotype"/>
          <w:sz w:val="28"/>
          <w:szCs w:val="28"/>
        </w:rPr>
      </w:pPr>
      <w:r w:rsidRPr="00775B4D">
        <w:rPr>
          <w:rFonts w:ascii="Palatino Linotype" w:hAnsi="Palatino Linotype"/>
          <w:sz w:val="28"/>
          <w:szCs w:val="28"/>
        </w:rPr>
        <w:t>What you need before you add E-Invoice in your Sage-50:</w:t>
      </w:r>
    </w:p>
    <w:p w14:paraId="1A71D1DD" w14:textId="77777777" w:rsidR="00775B4D" w:rsidRPr="00C247CC" w:rsidRDefault="00775B4D" w:rsidP="00C247CC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C247CC">
        <w:rPr>
          <w:rFonts w:ascii="Palatino Linotype" w:hAnsi="Palatino Linotype"/>
          <w:sz w:val="28"/>
          <w:szCs w:val="28"/>
        </w:rPr>
        <w:t>Sage Exchange/Payment center Username and Password</w:t>
      </w:r>
    </w:p>
    <w:p w14:paraId="1B8CDDA2" w14:textId="77777777" w:rsidR="00775B4D" w:rsidRPr="00C247CC" w:rsidRDefault="00775B4D" w:rsidP="00C247CC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C247CC">
        <w:rPr>
          <w:rFonts w:ascii="Palatino Linotype" w:hAnsi="Palatino Linotype"/>
          <w:sz w:val="28"/>
          <w:szCs w:val="28"/>
        </w:rPr>
        <w:t>Sage Gateway for Sage 50</w:t>
      </w:r>
    </w:p>
    <w:p w14:paraId="061F5B3C" w14:textId="4E7F3410" w:rsidR="00775B4D" w:rsidRPr="00C247CC" w:rsidRDefault="00775B4D" w:rsidP="00C247CC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C247CC">
        <w:rPr>
          <w:rFonts w:ascii="Palatino Linotype" w:hAnsi="Palatino Linotype"/>
          <w:sz w:val="28"/>
          <w:szCs w:val="28"/>
        </w:rPr>
        <w:t>Sage 50 20</w:t>
      </w:r>
      <w:r w:rsidR="00E52D1C">
        <w:rPr>
          <w:rFonts w:ascii="Palatino Linotype" w:hAnsi="Palatino Linotype"/>
          <w:sz w:val="28"/>
          <w:szCs w:val="28"/>
        </w:rPr>
        <w:t>20</w:t>
      </w:r>
    </w:p>
    <w:p w14:paraId="7BFBB5EE" w14:textId="07805D4E" w:rsidR="00775B4D" w:rsidRPr="00C247CC" w:rsidRDefault="00E52D1C" w:rsidP="00C247CC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Paya Connect Desktop</w:t>
      </w:r>
    </w:p>
    <w:p w14:paraId="027F60F4" w14:textId="77777777" w:rsidR="00775B4D" w:rsidRDefault="00775B4D"/>
    <w:p w14:paraId="6BB71CEC" w14:textId="77777777" w:rsidR="00177879" w:rsidRPr="00707FBA" w:rsidRDefault="00177879">
      <w:pPr>
        <w:rPr>
          <w:rFonts w:ascii="Palatino Linotype" w:hAnsi="Palatino Linotype"/>
          <w:sz w:val="32"/>
          <w:szCs w:val="32"/>
        </w:rPr>
      </w:pPr>
      <w:r w:rsidRPr="00707FBA">
        <w:rPr>
          <w:rFonts w:ascii="Palatino Linotype" w:hAnsi="Palatino Linotype"/>
          <w:sz w:val="32"/>
          <w:szCs w:val="32"/>
          <w:highlight w:val="yellow"/>
        </w:rPr>
        <w:t>STEP # 1:</w:t>
      </w:r>
    </w:p>
    <w:p w14:paraId="6ADD70FC" w14:textId="77777777" w:rsidR="00D32995" w:rsidRDefault="00D32995">
      <w:r>
        <w:rPr>
          <w:noProof/>
        </w:rPr>
        <w:drawing>
          <wp:inline distT="0" distB="0" distL="0" distR="0" wp14:anchorId="0D6AA23F" wp14:editId="4EDF0E2C">
            <wp:extent cx="5943600" cy="1166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7001" w14:textId="77777777" w:rsidR="00D32995" w:rsidRDefault="00D32995"/>
    <w:p w14:paraId="7889A4F6" w14:textId="77777777" w:rsidR="00D32995" w:rsidRDefault="000745C5">
      <w:r>
        <w:t>From Services &gt; Click on CREDIT CARD PROCESSING &gt;&gt; Click on ACCOUNT INFO &gt;&gt; Enter Merchant ID and Merchant Key &gt;&gt;</w:t>
      </w:r>
    </w:p>
    <w:p w14:paraId="538A5FF6" w14:textId="03167C9F" w:rsidR="000745C5" w:rsidRDefault="00E53849">
      <w:r>
        <w:rPr>
          <w:noProof/>
        </w:rPr>
        <w:drawing>
          <wp:inline distT="0" distB="0" distL="0" distR="0" wp14:anchorId="4765F9DB" wp14:editId="2E2F2BDD">
            <wp:extent cx="3771900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03E19" w14:textId="77777777" w:rsidR="000745C5" w:rsidRDefault="000745C5"/>
    <w:p w14:paraId="7EAB4E33" w14:textId="77777777" w:rsidR="000745C5" w:rsidRDefault="000745C5">
      <w:r>
        <w:t>THIS STEP COMPLETES THE ACTIVATING OF CREDIT CARD PROCESSING IN SAGE 50.</w:t>
      </w:r>
    </w:p>
    <w:p w14:paraId="0CE3E3F4" w14:textId="77777777" w:rsidR="000745C5" w:rsidRDefault="000745C5"/>
    <w:p w14:paraId="1DACD0FF" w14:textId="77777777" w:rsidR="00775B4D" w:rsidRDefault="00775B4D">
      <w:pPr>
        <w:rPr>
          <w:highlight w:val="yellow"/>
        </w:rPr>
      </w:pPr>
    </w:p>
    <w:p w14:paraId="09DA99D0" w14:textId="77777777" w:rsidR="00775B4D" w:rsidRDefault="00775B4D">
      <w:pPr>
        <w:rPr>
          <w:highlight w:val="yellow"/>
        </w:rPr>
      </w:pPr>
    </w:p>
    <w:p w14:paraId="224B6581" w14:textId="77777777" w:rsidR="00775B4D" w:rsidRDefault="00775B4D">
      <w:pPr>
        <w:rPr>
          <w:highlight w:val="yellow"/>
        </w:rPr>
      </w:pPr>
    </w:p>
    <w:p w14:paraId="4181CE65" w14:textId="77777777" w:rsidR="00775B4D" w:rsidRDefault="00775B4D">
      <w:pPr>
        <w:rPr>
          <w:highlight w:val="yellow"/>
        </w:rPr>
      </w:pPr>
    </w:p>
    <w:p w14:paraId="2BD7CBF0" w14:textId="77777777" w:rsidR="00775B4D" w:rsidRDefault="00775B4D">
      <w:pPr>
        <w:rPr>
          <w:highlight w:val="yellow"/>
        </w:rPr>
      </w:pPr>
    </w:p>
    <w:p w14:paraId="10B78876" w14:textId="77777777" w:rsidR="000745C5" w:rsidRPr="00707FBA" w:rsidRDefault="000745C5">
      <w:pPr>
        <w:rPr>
          <w:rFonts w:ascii="Palatino Linotype" w:hAnsi="Palatino Linotype"/>
          <w:sz w:val="32"/>
          <w:szCs w:val="32"/>
        </w:rPr>
      </w:pPr>
      <w:r w:rsidRPr="00707FBA">
        <w:rPr>
          <w:rFonts w:ascii="Palatino Linotype" w:hAnsi="Palatino Linotype"/>
          <w:sz w:val="32"/>
          <w:szCs w:val="32"/>
          <w:highlight w:val="yellow"/>
        </w:rPr>
        <w:t>STEP # 2:</w:t>
      </w:r>
    </w:p>
    <w:p w14:paraId="6BFADB46" w14:textId="77777777" w:rsidR="000745C5" w:rsidRDefault="007F22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F633" wp14:editId="656AE67B">
                <wp:simplePos x="0" y="0"/>
                <wp:positionH relativeFrom="column">
                  <wp:posOffset>1657350</wp:posOffset>
                </wp:positionH>
                <wp:positionV relativeFrom="paragraph">
                  <wp:posOffset>143510</wp:posOffset>
                </wp:positionV>
                <wp:extent cx="971550" cy="26384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D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0.5pt;margin-top:11.3pt;width:76.5pt;height:20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74518">
        <w:t>From your Sage 50, click on Payment Center:</w:t>
      </w:r>
    </w:p>
    <w:p w14:paraId="11BB066B" w14:textId="77777777" w:rsidR="00574518" w:rsidRDefault="00574518"/>
    <w:p w14:paraId="4EF1DF42" w14:textId="77777777" w:rsidR="007F22A2" w:rsidRDefault="000745C5">
      <w:r>
        <w:rPr>
          <w:noProof/>
        </w:rPr>
        <w:drawing>
          <wp:inline distT="0" distB="0" distL="0" distR="0" wp14:anchorId="5118E25C" wp14:editId="42B0CFEB">
            <wp:extent cx="1504637" cy="23526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362" cy="23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BD25" w14:textId="77777777" w:rsidR="007F22A2" w:rsidRDefault="007F22A2"/>
    <w:p w14:paraId="4B38F954" w14:textId="29E4C3F7" w:rsidR="00574518" w:rsidRDefault="00574518">
      <w:r>
        <w:t>Log in to Payment Center using your Sage Exchange log in credentials:</w:t>
      </w:r>
      <w:r>
        <w:rPr>
          <w:noProof/>
        </w:rPr>
        <w:drawing>
          <wp:inline distT="0" distB="0" distL="0" distR="0" wp14:anchorId="142544D0" wp14:editId="74CD9C40">
            <wp:extent cx="5038305" cy="344338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6820" cy="34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EDBF" w14:textId="77777777" w:rsidR="00775B4D" w:rsidRDefault="00775B4D"/>
    <w:p w14:paraId="21CA9740" w14:textId="77777777" w:rsidR="00775B4D" w:rsidRDefault="0040133B" w:rsidP="002E7E61">
      <w:r w:rsidRPr="00775B4D">
        <w:rPr>
          <w:rFonts w:ascii="Palatino Linotype" w:hAnsi="Palatino Linotype"/>
          <w:sz w:val="32"/>
          <w:szCs w:val="32"/>
          <w:highlight w:val="yellow"/>
        </w:rPr>
        <w:t>STEP # 3:</w:t>
      </w:r>
    </w:p>
    <w:p w14:paraId="74192413" w14:textId="5D4CE48C" w:rsidR="0040133B" w:rsidRDefault="008E505E" w:rsidP="0040133B">
      <w:r w:rsidRPr="00804877">
        <w:rPr>
          <w:highlight w:val="yellow"/>
        </w:rPr>
        <w:t xml:space="preserve">   Configuring the Sage 50 R</w:t>
      </w:r>
      <w:r w:rsidR="00E52D1C">
        <w:rPr>
          <w:highlight w:val="yellow"/>
        </w:rPr>
        <w:t>20</w:t>
      </w:r>
      <w:r w:rsidRPr="00804877">
        <w:rPr>
          <w:highlight w:val="yellow"/>
        </w:rPr>
        <w:t xml:space="preserve"> plug-in for e-invoicing:</w:t>
      </w:r>
    </w:p>
    <w:p w14:paraId="5C266451" w14:textId="2BBBBFBE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5E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8E505E">
        <w:rPr>
          <w:rFonts w:ascii="Cambria Math" w:eastAsia="Times New Roman" w:hAnsi="Cambria Math" w:cs="Cambria Math"/>
          <w:sz w:val="24"/>
          <w:szCs w:val="24"/>
        </w:rPr>
        <w:t>‐</w:t>
      </w:r>
      <w:r w:rsidRPr="008E505E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 w:rsidR="001E07D5">
        <w:rPr>
          <w:rFonts w:ascii="Times New Roman" w:eastAsia="Times New Roman" w:hAnsi="Times New Roman" w:cs="Times New Roman"/>
          <w:sz w:val="24"/>
          <w:szCs w:val="24"/>
        </w:rPr>
        <w:t>PCD</w:t>
      </w:r>
      <w:r w:rsidRPr="008E505E">
        <w:rPr>
          <w:rFonts w:ascii="Times New Roman" w:eastAsia="Times New Roman" w:hAnsi="Times New Roman" w:cs="Times New Roman"/>
          <w:sz w:val="24"/>
          <w:szCs w:val="24"/>
        </w:rPr>
        <w:t xml:space="preserve"> icon in the Microsoft Windows system tray then </w:t>
      </w:r>
      <w:r w:rsidR="007F22A2">
        <w:rPr>
          <w:rFonts w:ascii="Times New Roman" w:eastAsia="Times New Roman" w:hAnsi="Times New Roman" w:cs="Times New Roman"/>
          <w:sz w:val="24"/>
          <w:szCs w:val="24"/>
        </w:rPr>
        <w:t xml:space="preserve">left </w:t>
      </w:r>
      <w:r w:rsidRPr="008E505E">
        <w:rPr>
          <w:rFonts w:ascii="Times New Roman" w:eastAsia="Times New Roman" w:hAnsi="Times New Roman" w:cs="Times New Roman"/>
          <w:sz w:val="24"/>
          <w:szCs w:val="24"/>
        </w:rPr>
        <w:t xml:space="preserve">click Settings to open the Sage Exchange </w:t>
      </w:r>
      <w:r w:rsidRPr="008E505E">
        <w:rPr>
          <w:rFonts w:ascii="Cambria Math" w:eastAsia="Times New Roman" w:hAnsi="Cambria Math" w:cs="Cambria Math"/>
          <w:sz w:val="24"/>
          <w:szCs w:val="24"/>
        </w:rPr>
        <w:t>‐</w:t>
      </w:r>
      <w:r w:rsidRPr="008E505E">
        <w:rPr>
          <w:rFonts w:ascii="Times New Roman" w:eastAsia="Times New Roman" w:hAnsi="Times New Roman" w:cs="Times New Roman"/>
          <w:sz w:val="24"/>
          <w:szCs w:val="24"/>
        </w:rPr>
        <w:t xml:space="preserve"> Settings dialog box.</w:t>
      </w:r>
    </w:p>
    <w:p w14:paraId="47E363C6" w14:textId="6C81C78F" w:rsidR="008E505E" w:rsidRDefault="00E52D1C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1B016" wp14:editId="70FE802D">
            <wp:extent cx="5943600" cy="3500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AD9EE" w14:textId="5CB7AF7E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C539A" wp14:editId="03D57B2C">
                <wp:simplePos x="0" y="0"/>
                <wp:positionH relativeFrom="column">
                  <wp:posOffset>942974</wp:posOffset>
                </wp:positionH>
                <wp:positionV relativeFrom="paragraph">
                  <wp:posOffset>209550</wp:posOffset>
                </wp:positionV>
                <wp:extent cx="1009650" cy="97155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5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74.25pt;margin-top:16.5pt;width:79.5pt;height:7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Click on Data Exchange and Register your company.</w:t>
      </w:r>
      <w:r w:rsidR="00E53849">
        <w:rPr>
          <w:noProof/>
        </w:rPr>
        <w:drawing>
          <wp:inline distT="0" distB="0" distL="0" distR="0" wp14:anchorId="3D349554" wp14:editId="04CB067E">
            <wp:extent cx="5943600" cy="34671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4FC9" w14:textId="77777777" w:rsidR="00775B4D" w:rsidRDefault="00775B4D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CA111" w14:textId="77777777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clicking Register, following window will appear:</w:t>
      </w:r>
    </w:p>
    <w:p w14:paraId="4641585A" w14:textId="2FE2EA6D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1591" wp14:editId="74E14790">
                <wp:simplePos x="0" y="0"/>
                <wp:positionH relativeFrom="column">
                  <wp:posOffset>3143251</wp:posOffset>
                </wp:positionH>
                <wp:positionV relativeFrom="paragraph">
                  <wp:posOffset>1855470</wp:posOffset>
                </wp:positionV>
                <wp:extent cx="1371600" cy="15240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B6E" id="Straight Arrow Connector 20" o:spid="_x0000_s1026" type="#_x0000_t32" style="position:absolute;margin-left:247.5pt;margin-top:146.1pt;width:108pt;height:12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53849">
        <w:rPr>
          <w:noProof/>
        </w:rPr>
        <w:drawing>
          <wp:inline distT="0" distB="0" distL="0" distR="0" wp14:anchorId="12AE641A" wp14:editId="2C6FA1E6">
            <wp:extent cx="5943600" cy="33718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FB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Sage Exchange Login credentials to Register </w:t>
      </w:r>
    </w:p>
    <w:p w14:paraId="53E759B3" w14:textId="77777777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8FC2B" w14:textId="77777777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EFD25" w14:textId="6313B5BC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entered correct Login credentials, the system will accept your registration, and will show this message:</w:t>
      </w:r>
      <w:r w:rsidR="00E53849">
        <w:rPr>
          <w:rFonts w:ascii="Times New Roman" w:eastAsia="Times New Roman" w:hAnsi="Times New Roman" w:cs="Times New Roman"/>
          <w:sz w:val="24"/>
          <w:szCs w:val="24"/>
        </w:rPr>
        <w:t xml:space="preserve"> Registration Successful</w:t>
      </w:r>
    </w:p>
    <w:p w14:paraId="41627AA3" w14:textId="77777777" w:rsidR="008E505E" w:rsidRDefault="008E505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3CD5A" w14:textId="77777777" w:rsidR="008E505E" w:rsidRDefault="00A33B2A" w:rsidP="00A33B2A">
      <w:pPr>
        <w:spacing w:before="100" w:beforeAutospacing="1" w:after="100" w:afterAutospacing="1" w:line="240" w:lineRule="auto"/>
        <w:rPr>
          <w:rStyle w:val="Stron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having registered successfully, it is time to Get Plugin for E-Invoicing (</w:t>
      </w:r>
      <w:r>
        <w:rPr>
          <w:rStyle w:val="Strong"/>
        </w:rPr>
        <w:t>Install and Configure the Sage 50 2017 plugin):</w:t>
      </w:r>
    </w:p>
    <w:p w14:paraId="38AA046F" w14:textId="53BE32BB" w:rsidR="00A33B2A" w:rsidRDefault="00E11052" w:rsidP="008E505E">
      <w:pPr>
        <w:spacing w:before="100" w:beforeAutospacing="1" w:after="100" w:afterAutospacing="1" w:line="240" w:lineRule="auto"/>
        <w:rPr>
          <w:rStyle w:val="Stron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8514" wp14:editId="647E24B5">
                <wp:simplePos x="0" y="0"/>
                <wp:positionH relativeFrom="column">
                  <wp:posOffset>1019174</wp:posOffset>
                </wp:positionH>
                <wp:positionV relativeFrom="paragraph">
                  <wp:posOffset>1195705</wp:posOffset>
                </wp:positionV>
                <wp:extent cx="3762375" cy="169545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2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0.25pt;margin-top:94.15pt;width:296.2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53849">
        <w:rPr>
          <w:noProof/>
        </w:rPr>
        <w:drawing>
          <wp:inline distT="0" distB="0" distL="0" distR="0" wp14:anchorId="42AD0940" wp14:editId="036797F0">
            <wp:extent cx="5943600" cy="352679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F136" w14:textId="447C4BF4" w:rsidR="00A33B2A" w:rsidRDefault="00A33B2A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9787" wp14:editId="66681576">
                <wp:simplePos x="0" y="0"/>
                <wp:positionH relativeFrom="column">
                  <wp:posOffset>2924174</wp:posOffset>
                </wp:positionH>
                <wp:positionV relativeFrom="paragraph">
                  <wp:posOffset>276226</wp:posOffset>
                </wp:positionV>
                <wp:extent cx="962025" cy="21336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13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F572" id="Straight Arrow Connector 25" o:spid="_x0000_s1026" type="#_x0000_t32" style="position:absolute;margin-left:230.25pt;margin-top:21.75pt;width:75.75pt;height:16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After choosing to Install, you would need to click on YES to enable Plugin:</w:t>
      </w:r>
      <w:r w:rsidR="00E53849" w:rsidRPr="00E53849">
        <w:rPr>
          <w:noProof/>
        </w:rPr>
        <w:t xml:space="preserve"> </w:t>
      </w:r>
      <w:r w:rsidR="00E53849">
        <w:rPr>
          <w:noProof/>
        </w:rPr>
        <w:drawing>
          <wp:inline distT="0" distB="0" distL="0" distR="0" wp14:anchorId="6DB258DD" wp14:editId="184C1457">
            <wp:extent cx="5943600" cy="3522345"/>
            <wp:effectExtent l="0" t="0" r="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8B1E" w14:textId="77777777" w:rsidR="00DD4EBE" w:rsidRDefault="00DD4EB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7EA52" w14:textId="77777777" w:rsidR="00DD4EBE" w:rsidRDefault="00DD4EBE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51F43" w14:textId="77777777" w:rsidR="00A33B2A" w:rsidRDefault="00A33B2A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F5428" wp14:editId="232C65F7">
                <wp:simplePos x="0" y="0"/>
                <wp:positionH relativeFrom="column">
                  <wp:posOffset>1581150</wp:posOffset>
                </wp:positionH>
                <wp:positionV relativeFrom="paragraph">
                  <wp:posOffset>161925</wp:posOffset>
                </wp:positionV>
                <wp:extent cx="257175" cy="58102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E3D7" id="Straight Arrow Connector 27" o:spid="_x0000_s1026" type="#_x0000_t32" style="position:absolute;margin-left:124.5pt;margin-top:12.75pt;width:20.25pt;height:4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Time to select your Company:</w:t>
      </w:r>
    </w:p>
    <w:p w14:paraId="0FBD0E28" w14:textId="180D5476" w:rsidR="00A33B2A" w:rsidRDefault="00E5384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6E0450" wp14:editId="1FDD247F">
            <wp:extent cx="5943600" cy="14033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4CC93" w14:textId="01CDD5C3" w:rsidR="00A33B2A" w:rsidRDefault="00A33B2A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E411A" w14:textId="7C64632D" w:rsidR="00E53849" w:rsidRDefault="00E5384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94C" w14:textId="04FA6D82" w:rsidR="00E53849" w:rsidRDefault="00E5384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7BFFD" w14:textId="599D0362" w:rsidR="00E53849" w:rsidRDefault="00E5384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7A276" w14:textId="77777777" w:rsidR="00E53849" w:rsidRDefault="00E5384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91E83" w14:textId="57E4D520" w:rsidR="00A33B2A" w:rsidRDefault="00A33B2A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5B7B" wp14:editId="4D0D993E">
                <wp:simplePos x="0" y="0"/>
                <wp:positionH relativeFrom="column">
                  <wp:posOffset>3028949</wp:posOffset>
                </wp:positionH>
                <wp:positionV relativeFrom="paragraph">
                  <wp:posOffset>323851</wp:posOffset>
                </wp:positionV>
                <wp:extent cx="228600" cy="342900"/>
                <wp:effectExtent l="38100" t="0" r="190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D693" id="Straight Arrow Connector 29" o:spid="_x0000_s1026" type="#_x0000_t32" style="position:absolute;margin-left:238.5pt;margin-top:25.5pt;width:18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272DB">
        <w:rPr>
          <w:rFonts w:ascii="Times New Roman" w:eastAsia="Times New Roman" w:hAnsi="Times New Roman" w:cs="Times New Roman"/>
          <w:noProof/>
          <w:sz w:val="24"/>
          <w:szCs w:val="24"/>
        </w:rPr>
        <w:t>Your available companies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pop-up in this window</w:t>
      </w:r>
      <w:r w:rsidR="00C272DB">
        <w:rPr>
          <w:rFonts w:ascii="Times New Roman" w:eastAsia="Times New Roman" w:hAnsi="Times New Roman" w:cs="Times New Roman"/>
          <w:sz w:val="24"/>
          <w:szCs w:val="24"/>
        </w:rPr>
        <w:t>. Select the desired company and click OK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6BD002" w14:textId="404DEB75" w:rsidR="00A33B2A" w:rsidRDefault="00C272DB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4EB608" wp14:editId="605C7C68">
            <wp:extent cx="5943600" cy="1553845"/>
            <wp:effectExtent l="0" t="0" r="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B7D7" w14:textId="04EE5057" w:rsidR="008E505E" w:rsidRDefault="00C272DB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OK to exit the Sage Exchange - Sage 50 R20 dialogue box.</w:t>
      </w:r>
    </w:p>
    <w:p w14:paraId="1229B86B" w14:textId="55D5C601" w:rsidR="008E505E" w:rsidRDefault="00C272DB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If this is your first time enabling a plugin, you will see an error after clicking OK. This is not unusual. Click OK on the error dialogue box</w:t>
      </w:r>
      <w:r w:rsidR="00E11052" w:rsidRPr="001375B7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5948FB3" w14:textId="5DE66F76" w:rsidR="00796D15" w:rsidRPr="007F22A2" w:rsidRDefault="007F22A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“””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””</w:t>
      </w:r>
      <w:r w:rsidR="00796D15" w:rsidRPr="007F22A2">
        <w:rPr>
          <w:rFonts w:ascii="Times New Roman" w:eastAsia="Times New Roman" w:hAnsi="Times New Roman" w:cs="Times New Roman"/>
          <w:color w:val="FF0000"/>
          <w:sz w:val="24"/>
          <w:szCs w:val="24"/>
        </w:rPr>
        <w:t>At</w:t>
      </w:r>
      <w:proofErr w:type="gramEnd"/>
      <w:r w:rsidR="00796D15" w:rsidRPr="007F22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point, you must log out of Sage 50 and Log back in to Sage 50.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”””””</w:t>
      </w:r>
    </w:p>
    <w:p w14:paraId="54E39C78" w14:textId="77777777" w:rsidR="009544F9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9045" w14:textId="64A3F3EE" w:rsidR="009544F9" w:rsidRDefault="009544F9" w:rsidP="0095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 Sage 50. Re-Open the same company in Sage 50, and </w:t>
      </w:r>
      <w:r w:rsidR="00C272DB">
        <w:rPr>
          <w:rFonts w:ascii="Times New Roman" w:eastAsia="Times New Roman" w:hAnsi="Times New Roman" w:cs="Times New Roman"/>
          <w:sz w:val="24"/>
          <w:szCs w:val="24"/>
        </w:rPr>
        <w:t>you’ll see this pop-up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097764" w14:textId="77777777" w:rsidR="009544F9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CD87E" wp14:editId="147A2305">
                <wp:simplePos x="0" y="0"/>
                <wp:positionH relativeFrom="column">
                  <wp:posOffset>76200</wp:posOffset>
                </wp:positionH>
                <wp:positionV relativeFrom="paragraph">
                  <wp:posOffset>2255520</wp:posOffset>
                </wp:positionV>
                <wp:extent cx="581025" cy="1219200"/>
                <wp:effectExtent l="0" t="38100" r="6667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D593F" id="Straight Arrow Connector 33" o:spid="_x0000_s1026" type="#_x0000_t32" style="position:absolute;margin-left:6pt;margin-top:177.6pt;width:45.75pt;height:9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E2C5B" wp14:editId="4B185D5C">
            <wp:extent cx="4876800" cy="3238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0661" w14:textId="77777777" w:rsidR="008E505E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Always Allow access</w:t>
      </w:r>
    </w:p>
    <w:p w14:paraId="019F82EC" w14:textId="77777777" w:rsidR="009544F9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E3661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90C3F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78622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16B1D" w14:textId="3017CB84" w:rsidR="00E11052" w:rsidRDefault="00C272DB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Right-click the PCD</w:t>
      </w:r>
      <w:r w:rsidR="00220341">
        <w:rPr>
          <w:rFonts w:ascii="Times New Roman" w:eastAsia="Times New Roman" w:hAnsi="Times New Roman" w:cs="Times New Roman"/>
          <w:sz w:val="24"/>
          <w:szCs w:val="24"/>
        </w:rPr>
        <w:t xml:space="preserve"> icon in your system tray and choose Settings, Data Exchange, My Plugins</w:t>
      </w:r>
      <w:r w:rsidR="00D561CB">
        <w:rPr>
          <w:rFonts w:ascii="Times New Roman" w:eastAsia="Times New Roman" w:hAnsi="Times New Roman" w:cs="Times New Roman"/>
          <w:sz w:val="24"/>
          <w:szCs w:val="24"/>
        </w:rPr>
        <w:t xml:space="preserve"> and click ENABLE</w:t>
      </w:r>
      <w:r w:rsidR="00E11052">
        <w:rPr>
          <w:rFonts w:ascii="Times New Roman" w:eastAsia="Times New Roman" w:hAnsi="Times New Roman" w:cs="Times New Roman"/>
          <w:sz w:val="24"/>
          <w:szCs w:val="24"/>
        </w:rPr>
        <w:t>. There are three categories in this screen. General Journal Entry, Receipts, and Customer Payment.</w:t>
      </w:r>
    </w:p>
    <w:p w14:paraId="72171558" w14:textId="77777777" w:rsidR="001D5515" w:rsidRDefault="001D5515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BAB0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1: Leave General Journal Entry as is. Do not select any Account under this category:</w:t>
      </w:r>
    </w:p>
    <w:p w14:paraId="1CF8FD88" w14:textId="77777777" w:rsidR="001D5515" w:rsidRDefault="001D5515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30D2C" w14:textId="77777777" w:rsidR="00804877" w:rsidRDefault="00804877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C280C2" wp14:editId="40D244AE">
            <wp:extent cx="5943600" cy="31629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CFE64" w14:textId="77777777" w:rsidR="009544F9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81F05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AAA62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7217B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C4826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892D3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58B41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C3E51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2:  Under the category “Receipts”, please select </w:t>
      </w:r>
      <w:r w:rsidR="00707FBA">
        <w:rPr>
          <w:rFonts w:ascii="Times New Roman" w:eastAsia="Times New Roman" w:hAnsi="Times New Roman" w:cs="Times New Roman"/>
          <w:sz w:val="24"/>
          <w:szCs w:val="24"/>
        </w:rPr>
        <w:t xml:space="preserve">the GL account that you would you’re your Paid Invoices to be sent : </w:t>
      </w:r>
    </w:p>
    <w:p w14:paraId="784F6D15" w14:textId="77777777" w:rsidR="00E11052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8BFA8" w14:textId="77777777" w:rsidR="009544F9" w:rsidRDefault="00804877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A19583" wp14:editId="1AF1A0C7">
            <wp:extent cx="5943600" cy="35445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D61C7" w14:textId="77777777" w:rsidR="009544F9" w:rsidRDefault="009544F9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CEFA6" w14:textId="77777777" w:rsidR="009544F9" w:rsidRDefault="00E11052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3:  Under “Customer Payment”, please select an account. </w:t>
      </w:r>
    </w:p>
    <w:p w14:paraId="7422A3C5" w14:textId="77777777" w:rsidR="009544F9" w:rsidRDefault="00804877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B1B222" wp14:editId="360B92E7">
            <wp:extent cx="5943600" cy="1732915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AF0E" w14:textId="05822593" w:rsidR="00804877" w:rsidRDefault="00804877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selectin</w:t>
      </w:r>
      <w:r w:rsidR="006337B0">
        <w:rPr>
          <w:rFonts w:ascii="Times New Roman" w:eastAsia="Times New Roman" w:hAnsi="Times New Roman" w:cs="Times New Roman"/>
          <w:sz w:val="24"/>
          <w:szCs w:val="24"/>
        </w:rPr>
        <w:t>g account</w:t>
      </w:r>
      <w:r w:rsidR="0047601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37B0">
        <w:rPr>
          <w:rFonts w:ascii="Times New Roman" w:eastAsia="Times New Roman" w:hAnsi="Times New Roman" w:cs="Times New Roman"/>
          <w:sz w:val="24"/>
          <w:szCs w:val="24"/>
        </w:rPr>
        <w:t>, click Ok.</w:t>
      </w:r>
    </w:p>
    <w:p w14:paraId="25D59AE8" w14:textId="77777777" w:rsidR="006337B0" w:rsidRDefault="006337B0" w:rsidP="008E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482A3" w14:textId="77777777" w:rsidR="00707FBA" w:rsidRDefault="00707FBA" w:rsidP="007F2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45E36" w14:textId="77777777" w:rsidR="00707FBA" w:rsidRDefault="00707FBA" w:rsidP="00707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# 4: </w:t>
      </w:r>
    </w:p>
    <w:p w14:paraId="6C0F23E4" w14:textId="29551851" w:rsidR="00707FBA" w:rsidRDefault="0047601A" w:rsidP="00707FBA">
      <w:r>
        <w:t>In Sage 50, click Payment Center, then c</w:t>
      </w:r>
      <w:r w:rsidR="00707FBA">
        <w:t>lick on INVOICES:</w:t>
      </w:r>
    </w:p>
    <w:p w14:paraId="1BE0DFB6" w14:textId="77777777" w:rsidR="00707FBA" w:rsidRDefault="00707FBA" w:rsidP="00707FBA">
      <w:r>
        <w:rPr>
          <w:noProof/>
        </w:rPr>
        <w:drawing>
          <wp:inline distT="0" distB="0" distL="0" distR="0" wp14:anchorId="750F6582" wp14:editId="6AB611E7">
            <wp:extent cx="5162550" cy="132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0297" w14:textId="76F77808" w:rsidR="00707FBA" w:rsidRDefault="0047601A" w:rsidP="00707FBA">
      <w:r>
        <w:t xml:space="preserve">You will see this message. </w:t>
      </w:r>
      <w:r>
        <w:t>Click RECONNECT INVOICE</w:t>
      </w:r>
      <w:r>
        <w:t>S</w:t>
      </w:r>
      <w:r w:rsidR="00707FBA">
        <w:t>:</w:t>
      </w:r>
    </w:p>
    <w:p w14:paraId="31B71A8C" w14:textId="77777777" w:rsidR="00707FBA" w:rsidRDefault="00707FBA" w:rsidP="00707FBA">
      <w:r>
        <w:rPr>
          <w:noProof/>
        </w:rPr>
        <w:drawing>
          <wp:inline distT="0" distB="0" distL="0" distR="0" wp14:anchorId="65D9B77D" wp14:editId="6C6117D1">
            <wp:extent cx="5943600" cy="303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F78" w14:textId="77777777" w:rsidR="00707FBA" w:rsidRDefault="00707FBA" w:rsidP="00707FBA"/>
    <w:p w14:paraId="0314563E" w14:textId="77777777" w:rsidR="00707FBA" w:rsidRDefault="00707FBA" w:rsidP="00707FBA"/>
    <w:p w14:paraId="3E3D3F72" w14:textId="77777777" w:rsidR="00707FBA" w:rsidRDefault="00707FBA" w:rsidP="00707FBA"/>
    <w:p w14:paraId="14D96F38" w14:textId="77777777" w:rsidR="0047601A" w:rsidRDefault="0047601A" w:rsidP="00707FBA"/>
    <w:p w14:paraId="4C5A8FE6" w14:textId="77777777" w:rsidR="0047601A" w:rsidRDefault="0047601A" w:rsidP="00707FBA"/>
    <w:p w14:paraId="7F283D92" w14:textId="77777777" w:rsidR="0047601A" w:rsidRDefault="0047601A" w:rsidP="00707FBA"/>
    <w:p w14:paraId="30841865" w14:textId="77777777" w:rsidR="0047601A" w:rsidRDefault="0047601A" w:rsidP="00707FBA"/>
    <w:p w14:paraId="4EB7D7BA" w14:textId="16AAF111" w:rsidR="00707FBA" w:rsidRDefault="00707FBA" w:rsidP="00707F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175D3" wp14:editId="0221F91F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800100" cy="1238250"/>
                <wp:effectExtent l="0" t="0" r="7620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5032F" id="Straight Arrow Connector 38" o:spid="_x0000_s1026" type="#_x0000_t32" style="position:absolute;margin-left:43.5pt;margin-top:25.1pt;width:63pt;height:9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t>Select the account you want the Invoices to be posted and Save: (For example, this account has chosen Checking)</w:t>
      </w:r>
      <w:r w:rsidR="0047601A">
        <w:t>. Click SAVE.</w:t>
      </w:r>
    </w:p>
    <w:p w14:paraId="7DDBC6D8" w14:textId="77777777" w:rsidR="00707FBA" w:rsidRDefault="00707FBA" w:rsidP="00707FBA"/>
    <w:p w14:paraId="73684939" w14:textId="77777777" w:rsidR="00707FBA" w:rsidRDefault="00707FBA" w:rsidP="00707FBA">
      <w:r>
        <w:rPr>
          <w:noProof/>
        </w:rPr>
        <w:drawing>
          <wp:inline distT="0" distB="0" distL="0" distR="0" wp14:anchorId="6C5EC917" wp14:editId="0B55655B">
            <wp:extent cx="5943600" cy="1638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FA2F" w14:textId="77777777" w:rsidR="00707FBA" w:rsidRDefault="00707FBA" w:rsidP="00707FBA"/>
    <w:p w14:paraId="330394E6" w14:textId="77777777" w:rsidR="00707FBA" w:rsidRDefault="00707FBA" w:rsidP="00707FBA">
      <w:r>
        <w:t>Upon successful connection, you will have following screen displayed:</w:t>
      </w:r>
    </w:p>
    <w:p w14:paraId="2B73FB66" w14:textId="77777777" w:rsidR="00707FBA" w:rsidRDefault="00707FBA" w:rsidP="00707FBA">
      <w:r>
        <w:rPr>
          <w:noProof/>
        </w:rPr>
        <w:drawing>
          <wp:inline distT="0" distB="0" distL="0" distR="0" wp14:anchorId="661E1120" wp14:editId="2A83D3E4">
            <wp:extent cx="5943600" cy="4497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E04C" w14:textId="40B10EE9" w:rsidR="0040133B" w:rsidRPr="0040133B" w:rsidRDefault="006337B0" w:rsidP="0047601A">
      <w:pPr>
        <w:spacing w:before="100" w:beforeAutospacing="1" w:after="100" w:afterAutospacing="1" w:line="240" w:lineRule="auto"/>
        <w:jc w:val="center"/>
      </w:pPr>
      <w:r w:rsidRPr="009704BE">
        <w:rPr>
          <w:rFonts w:ascii="Times New Roman" w:eastAsia="Times New Roman" w:hAnsi="Times New Roman" w:cs="Times New Roman"/>
          <w:b/>
          <w:sz w:val="24"/>
          <w:szCs w:val="24"/>
        </w:rPr>
        <w:t>You have successfully activated your E-Invoice feature within your Sage 50 Software.</w:t>
      </w:r>
      <w:bookmarkStart w:id="0" w:name="_GoBack"/>
      <w:bookmarkEnd w:id="0"/>
    </w:p>
    <w:sectPr w:rsidR="0040133B" w:rsidRPr="0040133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32AD" w14:textId="77777777" w:rsidR="003467CB" w:rsidRDefault="003467CB" w:rsidP="002E7E61">
      <w:pPr>
        <w:spacing w:after="0" w:line="240" w:lineRule="auto"/>
      </w:pPr>
      <w:r>
        <w:separator/>
      </w:r>
    </w:p>
  </w:endnote>
  <w:endnote w:type="continuationSeparator" w:id="0">
    <w:p w14:paraId="008E41BF" w14:textId="77777777" w:rsidR="003467CB" w:rsidRDefault="003467CB" w:rsidP="002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24AF" w14:textId="77777777" w:rsidR="003467CB" w:rsidRDefault="003467CB" w:rsidP="002E7E61">
      <w:pPr>
        <w:spacing w:after="0" w:line="240" w:lineRule="auto"/>
      </w:pPr>
      <w:r>
        <w:separator/>
      </w:r>
    </w:p>
  </w:footnote>
  <w:footnote w:type="continuationSeparator" w:id="0">
    <w:p w14:paraId="23CE881B" w14:textId="77777777" w:rsidR="003467CB" w:rsidRDefault="003467CB" w:rsidP="002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E2DB" w14:textId="6B858A92" w:rsidR="00775B4D" w:rsidRPr="00775B4D" w:rsidRDefault="00775B4D" w:rsidP="00775B4D">
    <w:pPr>
      <w:pStyle w:val="Header"/>
      <w:jc w:val="center"/>
      <w:rPr>
        <w:b/>
        <w:sz w:val="36"/>
        <w:szCs w:val="36"/>
      </w:rPr>
    </w:pPr>
    <w:r w:rsidRPr="00775B4D">
      <w:rPr>
        <w:b/>
        <w:sz w:val="36"/>
        <w:szCs w:val="36"/>
        <w:highlight w:val="green"/>
      </w:rPr>
      <w:t xml:space="preserve">How to set up E-Invoice for Sage 50 </w:t>
    </w:r>
    <w:r w:rsidRPr="00E52D1C">
      <w:rPr>
        <w:b/>
        <w:sz w:val="36"/>
        <w:szCs w:val="36"/>
        <w:highlight w:val="green"/>
      </w:rPr>
      <w:t>20</w:t>
    </w:r>
    <w:r w:rsidR="00864561" w:rsidRPr="00E52D1C">
      <w:rPr>
        <w:b/>
        <w:sz w:val="36"/>
        <w:szCs w:val="36"/>
        <w:highlight w:val="gree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54"/>
    <w:multiLevelType w:val="multilevel"/>
    <w:tmpl w:val="EF2C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6669"/>
    <w:multiLevelType w:val="hybridMultilevel"/>
    <w:tmpl w:val="466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6F35"/>
    <w:multiLevelType w:val="multilevel"/>
    <w:tmpl w:val="385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72230"/>
    <w:multiLevelType w:val="hybridMultilevel"/>
    <w:tmpl w:val="75A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95"/>
    <w:rsid w:val="000313E6"/>
    <w:rsid w:val="000745C5"/>
    <w:rsid w:val="000C14A8"/>
    <w:rsid w:val="001375B7"/>
    <w:rsid w:val="00177879"/>
    <w:rsid w:val="001D5515"/>
    <w:rsid w:val="001E07D5"/>
    <w:rsid w:val="00220341"/>
    <w:rsid w:val="002A43ED"/>
    <w:rsid w:val="002E7E61"/>
    <w:rsid w:val="003467CB"/>
    <w:rsid w:val="00370AC5"/>
    <w:rsid w:val="0040133B"/>
    <w:rsid w:val="0047601A"/>
    <w:rsid w:val="00574518"/>
    <w:rsid w:val="006337B0"/>
    <w:rsid w:val="00674210"/>
    <w:rsid w:val="006B56DA"/>
    <w:rsid w:val="00707FBA"/>
    <w:rsid w:val="00721D9F"/>
    <w:rsid w:val="00773033"/>
    <w:rsid w:val="00775B4D"/>
    <w:rsid w:val="00796D15"/>
    <w:rsid w:val="007F22A2"/>
    <w:rsid w:val="00804877"/>
    <w:rsid w:val="00864561"/>
    <w:rsid w:val="008E505E"/>
    <w:rsid w:val="009007A8"/>
    <w:rsid w:val="009544F9"/>
    <w:rsid w:val="009704BE"/>
    <w:rsid w:val="00A33B2A"/>
    <w:rsid w:val="00A5501B"/>
    <w:rsid w:val="00C247CC"/>
    <w:rsid w:val="00C272DB"/>
    <w:rsid w:val="00CB739A"/>
    <w:rsid w:val="00D32995"/>
    <w:rsid w:val="00D5412F"/>
    <w:rsid w:val="00D561CB"/>
    <w:rsid w:val="00DD4EBE"/>
    <w:rsid w:val="00E11052"/>
    <w:rsid w:val="00E3698D"/>
    <w:rsid w:val="00E52D1C"/>
    <w:rsid w:val="00E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987F"/>
  <w15:chartTrackingRefBased/>
  <w15:docId w15:val="{8F198926-AC71-40EE-A35F-BE557E5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61"/>
  </w:style>
  <w:style w:type="paragraph" w:styleId="Footer">
    <w:name w:val="footer"/>
    <w:basedOn w:val="Normal"/>
    <w:link w:val="FooterChar"/>
    <w:uiPriority w:val="99"/>
    <w:unhideWhenUsed/>
    <w:rsid w:val="002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61"/>
  </w:style>
  <w:style w:type="paragraph" w:styleId="ListParagraph">
    <w:name w:val="List Paragraph"/>
    <w:basedOn w:val="Normal"/>
    <w:uiPriority w:val="34"/>
    <w:qFormat/>
    <w:rsid w:val="008E50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08A1-7EA7-4C6F-8E15-67004F4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Sohail</dc:creator>
  <cp:keywords/>
  <dc:description/>
  <cp:lastModifiedBy>Bolden, Matthew</cp:lastModifiedBy>
  <cp:revision>20</cp:revision>
  <cp:lastPrinted>2017-03-31T21:54:00Z</cp:lastPrinted>
  <dcterms:created xsi:type="dcterms:W3CDTF">2017-03-29T13:58:00Z</dcterms:created>
  <dcterms:modified xsi:type="dcterms:W3CDTF">2020-03-02T19:27:00Z</dcterms:modified>
</cp:coreProperties>
</file>