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F90B" w14:textId="77777777" w:rsidR="00B07856" w:rsidRPr="00AE5B02" w:rsidRDefault="00B07856" w:rsidP="00B07856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F7008C"/>
          <w:sz w:val="24"/>
          <w:szCs w:val="24"/>
        </w:rPr>
      </w:pPr>
      <w:r w:rsidRPr="00AE5B02">
        <w:rPr>
          <w:rFonts w:ascii="inherit" w:eastAsia="Times New Roman" w:hAnsi="inherit" w:cs="Helvetica"/>
          <w:b/>
          <w:bCs/>
          <w:color w:val="F7008C"/>
          <w:bdr w:val="none" w:sz="0" w:space="0" w:color="auto" w:frame="1"/>
        </w:rPr>
        <w:t xml:space="preserve">Welcome to </w:t>
      </w:r>
      <w:r>
        <w:rPr>
          <w:rFonts w:ascii="inherit" w:eastAsia="Times New Roman" w:hAnsi="inherit" w:cs="Helvetica"/>
          <w:b/>
          <w:bCs/>
          <w:color w:val="F7008C"/>
          <w:bdr w:val="none" w:sz="0" w:space="0" w:color="auto" w:frame="1"/>
        </w:rPr>
        <w:t xml:space="preserve">the </w:t>
      </w:r>
      <w:r w:rsidRPr="00AE5B02">
        <w:rPr>
          <w:rFonts w:ascii="inherit" w:eastAsia="Times New Roman" w:hAnsi="inherit" w:cs="Helvetica"/>
          <w:b/>
          <w:bCs/>
          <w:color w:val="F7008C"/>
          <w:bdr w:val="none" w:sz="0" w:space="0" w:color="auto" w:frame="1"/>
        </w:rPr>
        <w:t xml:space="preserve">Benefits </w:t>
      </w:r>
      <w:r>
        <w:rPr>
          <w:rFonts w:ascii="inherit" w:eastAsia="Times New Roman" w:hAnsi="inherit" w:cs="Helvetica"/>
          <w:b/>
          <w:bCs/>
          <w:color w:val="F7008C"/>
          <w:bdr w:val="none" w:sz="0" w:space="0" w:color="auto" w:frame="1"/>
        </w:rPr>
        <w:t xml:space="preserve">Open </w:t>
      </w:r>
      <w:r w:rsidRPr="00AE5B02">
        <w:rPr>
          <w:rFonts w:ascii="inherit" w:eastAsia="Times New Roman" w:hAnsi="inherit" w:cs="Helvetica"/>
          <w:b/>
          <w:bCs/>
          <w:color w:val="F7008C"/>
          <w:bdr w:val="none" w:sz="0" w:space="0" w:color="auto" w:frame="1"/>
        </w:rPr>
        <w:t>Enrollment</w:t>
      </w:r>
      <w:r>
        <w:rPr>
          <w:rFonts w:ascii="inherit" w:eastAsia="Times New Roman" w:hAnsi="inherit" w:cs="Helvetica"/>
          <w:b/>
          <w:bCs/>
          <w:color w:val="F7008C"/>
          <w:bdr w:val="none" w:sz="0" w:space="0" w:color="auto" w:frame="1"/>
        </w:rPr>
        <w:t>!</w:t>
      </w:r>
    </w:p>
    <w:p w14:paraId="09A7E40E" w14:textId="684402DC" w:rsidR="00B07856" w:rsidRPr="00864F2D" w:rsidRDefault="00B07856" w:rsidP="00B078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11111"/>
          <w:sz w:val="24"/>
          <w:szCs w:val="24"/>
        </w:rPr>
      </w:pPr>
      <w:r>
        <w:rPr>
          <w:rFonts w:ascii="inherit" w:eastAsia="Times New Roman" w:hAnsi="inherit" w:cs="Helvetica"/>
          <w:color w:val="111111"/>
          <w:bdr w:val="none" w:sz="0" w:space="0" w:color="auto" w:frame="1"/>
        </w:rPr>
        <w:t xml:space="preserve">During Open Enrollment, you will be able to </w:t>
      </w:r>
      <w:r w:rsidRPr="00AE5B02">
        <w:rPr>
          <w:rFonts w:ascii="inherit" w:eastAsia="Times New Roman" w:hAnsi="inherit" w:cs="Helvetica"/>
          <w:color w:val="111111"/>
          <w:bdr w:val="none" w:sz="0" w:space="0" w:color="auto" w:frame="1"/>
        </w:rPr>
        <w:t>enter or updat</w:t>
      </w:r>
      <w:r>
        <w:rPr>
          <w:rFonts w:ascii="inherit" w:eastAsia="Times New Roman" w:hAnsi="inherit" w:cs="Helvetica"/>
          <w:color w:val="111111"/>
          <w:bdr w:val="none" w:sz="0" w:space="0" w:color="auto" w:frame="1"/>
        </w:rPr>
        <w:t>e</w:t>
      </w:r>
      <w:r w:rsidRPr="00AE5B02">
        <w:rPr>
          <w:rFonts w:ascii="inherit" w:eastAsia="Times New Roman" w:hAnsi="inherit" w:cs="Helvetica"/>
          <w:color w:val="111111"/>
          <w:bdr w:val="none" w:sz="0" w:space="0" w:color="auto" w:frame="1"/>
        </w:rPr>
        <w:t xml:space="preserve"> information about your famil</w:t>
      </w:r>
      <w:r>
        <w:rPr>
          <w:rFonts w:ascii="inherit" w:eastAsia="Times New Roman" w:hAnsi="inherit" w:cs="Helvetica"/>
          <w:color w:val="111111"/>
          <w:bdr w:val="none" w:sz="0" w:space="0" w:color="auto" w:frame="1"/>
        </w:rPr>
        <w:t>y and e</w:t>
      </w:r>
      <w:r w:rsidRPr="00AE5B02">
        <w:rPr>
          <w:rFonts w:ascii="inherit" w:eastAsia="Times New Roman" w:hAnsi="inherit" w:cs="Helvetica"/>
          <w:color w:val="111111"/>
          <w:bdr w:val="none" w:sz="0" w:space="0" w:color="auto" w:frame="1"/>
        </w:rPr>
        <w:t>nroll in benefits</w:t>
      </w:r>
      <w:r>
        <w:rPr>
          <w:rFonts w:ascii="inherit" w:eastAsia="Times New Roman" w:hAnsi="inherit" w:cs="Helvetica"/>
          <w:color w:val="111111"/>
          <w:bdr w:val="none" w:sz="0" w:space="0" w:color="auto" w:frame="1"/>
        </w:rPr>
        <w:t>.</w:t>
      </w:r>
      <w:r w:rsidRPr="00864F2D">
        <w:rPr>
          <w:rFonts w:ascii="inherit" w:eastAsia="Times New Roman" w:hAnsi="inherit" w:cs="Helvetica"/>
          <w:color w:val="111111"/>
          <w:bdr w:val="none" w:sz="0" w:space="0" w:color="auto" w:frame="1"/>
        </w:rPr>
        <w:t xml:space="preserve"> </w:t>
      </w:r>
      <w:r>
        <w:rPr>
          <w:rFonts w:ascii="inherit" w:eastAsia="Times New Roman" w:hAnsi="inherit" w:cs="Helvetica"/>
          <w:color w:val="111111"/>
          <w:bdr w:val="none" w:sz="0" w:space="0" w:color="auto" w:frame="1"/>
        </w:rPr>
        <w:t>After you are finished making elections, you must click the “Submit benefit elections” button for your elections to be sen</w:t>
      </w:r>
      <w:r w:rsidR="00B04B1E">
        <w:rPr>
          <w:rFonts w:ascii="inherit" w:eastAsia="Times New Roman" w:hAnsi="inherit" w:cs="Helvetica"/>
          <w:color w:val="111111"/>
          <w:bdr w:val="none" w:sz="0" w:space="0" w:color="auto" w:frame="1"/>
        </w:rPr>
        <w:t>t</w:t>
      </w:r>
      <w:r>
        <w:rPr>
          <w:rFonts w:ascii="inherit" w:eastAsia="Times New Roman" w:hAnsi="inherit" w:cs="Helvetica"/>
          <w:color w:val="111111"/>
          <w:bdr w:val="none" w:sz="0" w:space="0" w:color="auto" w:frame="1"/>
        </w:rPr>
        <w:t xml:space="preserve"> to HR for approval.</w:t>
      </w:r>
    </w:p>
    <w:p w14:paraId="09DF06C1" w14:textId="77777777" w:rsidR="00B07856" w:rsidRDefault="00B07856" w:rsidP="00B078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11111"/>
          <w:bdr w:val="none" w:sz="0" w:space="0" w:color="auto" w:frame="1"/>
        </w:rPr>
      </w:pPr>
      <w:r>
        <w:rPr>
          <w:rFonts w:ascii="inherit" w:eastAsia="Times New Roman" w:hAnsi="inherit" w:cs="Helvetica"/>
          <w:color w:val="111111"/>
          <w:bdr w:val="none" w:sz="0" w:space="0" w:color="auto" w:frame="1"/>
        </w:rPr>
        <w:t>If you’re having trouble making elections, please follow along with the articles below or ask your HR administrator for assistance.</w:t>
      </w:r>
    </w:p>
    <w:p w14:paraId="6711589E" w14:textId="1927E581" w:rsidR="000840B3" w:rsidRPr="00B07856" w:rsidRDefault="00B07856" w:rsidP="00B07856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11111"/>
          <w:bdr w:val="none" w:sz="0" w:space="0" w:color="auto" w:frame="1"/>
        </w:rPr>
      </w:pPr>
      <w:r w:rsidRPr="00812F21">
        <w:rPr>
          <w:rFonts w:ascii="inherit" w:eastAsia="Times New Roman" w:hAnsi="inherit" w:cs="Helvetica"/>
          <w:color w:val="111111"/>
          <w:bdr w:val="none" w:sz="0" w:space="0" w:color="auto" w:frame="1"/>
        </w:rPr>
        <w:t xml:space="preserve">Open Enrollment Participant Process: </w:t>
      </w:r>
      <w:hyperlink r:id="rId8" w:history="1">
        <w:r w:rsidRPr="00812F21">
          <w:rPr>
            <w:rStyle w:val="Hyperlink"/>
            <w:rFonts w:ascii="inherit" w:hAnsi="inherit" w:cs="Helvetica"/>
            <w:bdr w:val="none" w:sz="0" w:space="0" w:color="auto" w:frame="1"/>
          </w:rPr>
          <w:t>desktop</w:t>
        </w:r>
      </w:hyperlink>
      <w:r w:rsidRPr="00812F21">
        <w:rPr>
          <w:rFonts w:ascii="inherit" w:eastAsia="Times New Roman" w:hAnsi="inherit" w:cs="Helvetica"/>
          <w:color w:val="111111"/>
          <w:bdr w:val="none" w:sz="0" w:space="0" w:color="auto" w:frame="1"/>
        </w:rPr>
        <w:t xml:space="preserve"> | </w:t>
      </w:r>
      <w:hyperlink r:id="rId9" w:history="1">
        <w:r w:rsidRPr="00812F21">
          <w:rPr>
            <w:rStyle w:val="Hyperlink"/>
            <w:rFonts w:ascii="inherit" w:hAnsi="inherit" w:cs="Helvetica"/>
            <w:bdr w:val="none" w:sz="0" w:space="0" w:color="auto" w:frame="1"/>
          </w:rPr>
          <w:t>mobile</w:t>
        </w:r>
      </w:hyperlink>
      <w:r w:rsidRPr="00812F21">
        <w:rPr>
          <w:rFonts w:ascii="inherit" w:eastAsia="Times New Roman" w:hAnsi="inherit" w:cs="Helvetica"/>
          <w:color w:val="111111"/>
          <w:bdr w:val="none" w:sz="0" w:space="0" w:color="auto" w:frame="1"/>
        </w:rPr>
        <w:t xml:space="preserve"> (if available)</w:t>
      </w:r>
    </w:p>
    <w:sectPr w:rsidR="000840B3" w:rsidRPr="00B0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5611A"/>
    <w:multiLevelType w:val="hybridMultilevel"/>
    <w:tmpl w:val="DC4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C75F0"/>
    <w:multiLevelType w:val="hybridMultilevel"/>
    <w:tmpl w:val="1A06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1821">
    <w:abstractNumId w:val="1"/>
  </w:num>
  <w:num w:numId="2" w16cid:durableId="81823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6A"/>
    <w:rsid w:val="000840B3"/>
    <w:rsid w:val="000B2EF2"/>
    <w:rsid w:val="001F416F"/>
    <w:rsid w:val="005C0EDE"/>
    <w:rsid w:val="006F47B8"/>
    <w:rsid w:val="00782AD1"/>
    <w:rsid w:val="007F0659"/>
    <w:rsid w:val="0081466A"/>
    <w:rsid w:val="00861E5C"/>
    <w:rsid w:val="009B7AE1"/>
    <w:rsid w:val="00A43BCA"/>
    <w:rsid w:val="00AE5B02"/>
    <w:rsid w:val="00B04B1E"/>
    <w:rsid w:val="00B07856"/>
    <w:rsid w:val="00D955AF"/>
    <w:rsid w:val="00E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89E4"/>
  <w15:chartTrackingRefBased/>
  <w15:docId w15:val="{F83AFDA5-8C16-4B5F-AED8-C58D5AE5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56"/>
  </w:style>
  <w:style w:type="paragraph" w:styleId="Heading2">
    <w:name w:val="heading 2"/>
    <w:basedOn w:val="Normal"/>
    <w:link w:val="Heading2Char"/>
    <w:uiPriority w:val="9"/>
    <w:qFormat/>
    <w:rsid w:val="00AE5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B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E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drive.helpjuice.com/en_US/open-enrollment/open-enrollment-participant-proce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mploydrive.helpjuice.com/en_US/open-enrollment/open-enrollment-participant-process-mobile-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31782b-3657-4a96-9ba1-7acdacfe3b2e">
      <Terms xmlns="http://schemas.microsoft.com/office/infopath/2007/PartnerControls"/>
    </lcf76f155ced4ddcb4097134ff3c332f>
    <TaxCatchAll xmlns="b652b85b-3ffc-4623-92be-1fd5facd8c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021A79740C342B6503EDFD4BF1D13" ma:contentTypeVersion="15" ma:contentTypeDescription="Create a new document." ma:contentTypeScope="" ma:versionID="61bdadb6c0e67441ebfa575fb8b5979b">
  <xsd:schema xmlns:xsd="http://www.w3.org/2001/XMLSchema" xmlns:xs="http://www.w3.org/2001/XMLSchema" xmlns:p="http://schemas.microsoft.com/office/2006/metadata/properties" xmlns:ns2="8c31782b-3657-4a96-9ba1-7acdacfe3b2e" xmlns:ns3="b652b85b-3ffc-4623-92be-1fd5facd8c69" targetNamespace="http://schemas.microsoft.com/office/2006/metadata/properties" ma:root="true" ma:fieldsID="29010de75efeea7fa21dc19dbc7fe656" ns2:_="" ns3:_="">
    <xsd:import namespace="8c31782b-3657-4a96-9ba1-7acdacfe3b2e"/>
    <xsd:import namespace="b652b85b-3ffc-4623-92be-1fd5facd8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782b-3657-4a96-9ba1-7acdacfe3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9a1ffe-fe87-498a-8f5e-00ba5467e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b85b-3ffc-4623-92be-1fd5facd8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12b21d-5ac0-4ead-a784-eaf1660197df}" ma:internalName="TaxCatchAll" ma:showField="CatchAllData" ma:web="b652b85b-3ffc-4623-92be-1fd5facd8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2A0E9-6DBB-4F5A-9F0D-EBD930BBA22C}">
  <ds:schemaRefs>
    <ds:schemaRef ds:uri="http://schemas.microsoft.com/office/2006/metadata/properties"/>
    <ds:schemaRef ds:uri="http://schemas.microsoft.com/office/infopath/2007/PartnerControls"/>
    <ds:schemaRef ds:uri="8c31782b-3657-4a96-9ba1-7acdacfe3b2e"/>
    <ds:schemaRef ds:uri="b652b85b-3ffc-4623-92be-1fd5facd8c69"/>
  </ds:schemaRefs>
</ds:datastoreItem>
</file>

<file path=customXml/itemProps2.xml><?xml version="1.0" encoding="utf-8"?>
<ds:datastoreItem xmlns:ds="http://schemas.openxmlformats.org/officeDocument/2006/customXml" ds:itemID="{013D4AAC-6442-43FD-8B3B-47136ECCA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1782b-3657-4a96-9ba1-7acdacfe3b2e"/>
    <ds:schemaRef ds:uri="b652b85b-3ffc-4623-92be-1fd5facd8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4DA47-C1B2-43BE-BE4D-C9734FCD3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Henrehan</dc:creator>
  <cp:keywords/>
  <dc:description/>
  <cp:lastModifiedBy>Jason Velez</cp:lastModifiedBy>
  <cp:revision>15</cp:revision>
  <dcterms:created xsi:type="dcterms:W3CDTF">2022-07-25T21:31:00Z</dcterms:created>
  <dcterms:modified xsi:type="dcterms:W3CDTF">2022-11-29T16:05:00Z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0x010100693021A79740C342B6503EDFD4BF1D13</vt:lpwstr>
  </property>
  <property fmtid="{D5CDD505-2E9C-101B-9397-08002B2CF9AE}" pid="3" name="MediaServiceImageTags">
    <vt:lpwstr/>
  </property>
</Properties>
</file>