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701"/>
        <w:gridCol w:w="1418"/>
        <w:gridCol w:w="1701"/>
        <w:gridCol w:w="1559"/>
        <w:gridCol w:w="1418"/>
        <w:gridCol w:w="1559"/>
        <w:gridCol w:w="1417"/>
        <w:gridCol w:w="1276"/>
        <w:gridCol w:w="1134"/>
      </w:tblGrid>
      <w:tr w:rsidR="00B65203" w:rsidRPr="00B65203" w:rsidTr="00B65203">
        <w:trPr>
          <w:trHeight w:val="12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Allgemeine Regeln für bestimmte Kundengruppen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Halter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Fahrer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Schaden-</w:t>
            </w:r>
            <w:proofErr w:type="spellStart"/>
            <w:r w:rsidRPr="00B65203">
              <w:rPr>
                <w:rFonts w:cs="Arial"/>
                <w:b/>
                <w:bCs/>
                <w:sz w:val="18"/>
                <w:szCs w:val="18"/>
              </w:rPr>
              <w:t>vermittler</w:t>
            </w:r>
            <w:proofErr w:type="spellEnd"/>
            <w:r w:rsidRPr="00B65203">
              <w:rPr>
                <w:rFonts w:cs="Arial"/>
                <w:b/>
                <w:bCs/>
                <w:sz w:val="18"/>
                <w:szCs w:val="18"/>
              </w:rPr>
              <w:t xml:space="preserve"> (=Schaden-</w:t>
            </w:r>
            <w:proofErr w:type="spellStart"/>
            <w:r w:rsidRPr="00B65203">
              <w:rPr>
                <w:rFonts w:cs="Arial"/>
                <w:b/>
                <w:bCs/>
                <w:sz w:val="18"/>
                <w:szCs w:val="18"/>
              </w:rPr>
              <w:t>steuerer</w:t>
            </w:r>
            <w:proofErr w:type="spellEnd"/>
            <w:r w:rsidRPr="00B6520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Gutachter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Leasinggeber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Sonstige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Versicherung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Weitere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 xml:space="preserve">Haken bei </w:t>
            </w:r>
            <w:proofErr w:type="gramStart"/>
            <w:r w:rsidRPr="00B65203">
              <w:rPr>
                <w:rFonts w:cs="Arial"/>
                <w:b/>
                <w:bCs/>
                <w:sz w:val="18"/>
                <w:szCs w:val="18"/>
              </w:rPr>
              <w:t>gesteuerter</w:t>
            </w:r>
            <w:proofErr w:type="gramEnd"/>
            <w:r w:rsidRPr="00B65203">
              <w:rPr>
                <w:rFonts w:cs="Arial"/>
                <w:b/>
                <w:bCs/>
                <w:sz w:val="18"/>
                <w:szCs w:val="18"/>
              </w:rPr>
              <w:t xml:space="preserve"> Schaden setzen?</w:t>
            </w:r>
          </w:p>
        </w:tc>
      </w:tr>
      <w:tr w:rsidR="00B65203" w:rsidRPr="00B65203" w:rsidTr="00B65203">
        <w:trPr>
          <w:trHeight w:val="22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Leasingfirmen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Wem gehört der Fuhrpark? Das ist meist der Arbeitgeber des Fahrers und auch der Leasingnehmer (wird als Adresse angelegt)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Wer fährt das Auto? Meist der Mitarbeiter der Firma, die den Fuhrpark hält (wird dann als Ansprechpartner bei dieser Firma angelegt)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Bei Leasingfirmen ist fast immer die Leasingfirma auch der Schadensvermittler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Wenn es einen gibt, dann auch eintragen, wenn nicht schon vorhanden als Adresse erfassen!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Die Leasingfirma eintragen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falls eine weitere Adresse von Bedeutung ist, hier eintragen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bei Leasingkunde normalerweise nicht einzutragen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falls noch eine weitere Adresse von Bedeutung ist, hier eintragen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Ja</w:t>
            </w:r>
          </w:p>
        </w:tc>
      </w:tr>
      <w:tr w:rsidR="00B65203" w:rsidRPr="00B65203" w:rsidTr="00B65203">
        <w:trPr>
          <w:trHeight w:val="20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Versicherungen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Der Halter des Fahrzeuges lt. Zulassungs-Bescheinigung!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nur extra eintragen wenn Fahrer abweichend vom Halter ist!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meist ist die Versicherung auch der Schadensteuerer, (Ausnahme HUK steuert auch andere Versicherungen)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Wenn es einen gibt, dann auch eintragen, wenn nicht schon vorhanden als Adresse erfassen!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falls eine weitere Adresse von Bedeutung ist, hier eintragen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jeweilige Versicherung eintragen, kann vom Schadensteuerer abweichen!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falls noch eine weitere Adresse von Bedeutung ist, hier eintragen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Ja</w:t>
            </w:r>
          </w:p>
        </w:tc>
      </w:tr>
      <w:tr w:rsidR="00B65203" w:rsidRPr="00B65203" w:rsidTr="00B65203">
        <w:trPr>
          <w:trHeight w:val="15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Firmenkunden (unsere eigenen) ILF, Gienger, Europcar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Der Halter des Fahrzeuges lt. Zulassungs-Bescheinigung!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wenn Fahrer bekannt und von Halter abweichend, bei Sonderfall Europcar die Niederlassung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B65203" w:rsidRPr="00B65203" w:rsidTr="00B65203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65203">
              <w:rPr>
                <w:rFonts w:cs="Arial"/>
                <w:b/>
                <w:bCs/>
                <w:sz w:val="18"/>
                <w:szCs w:val="18"/>
              </w:rPr>
              <w:t>Privatkunden die von selbst kommen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Der Halter des Fahrzeuges lt. Zulassungs-Bescheinigung!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203" w:rsidRPr="00B65203" w:rsidRDefault="00B65203" w:rsidP="00B65203">
            <w:pPr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Wer fährt das Auto, vor allem wenn abweichend vom Halter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Wenn es einen gibt, dann auch eintragen, wenn nicht schon vorhanden als Adresse erfassen!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jeweilige Versicherung eintragen, wenn Kasko oder Haftpflichtschaden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normalerweise kein Eintrag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203" w:rsidRPr="00B65203" w:rsidRDefault="00B65203" w:rsidP="00B65203">
            <w:pPr>
              <w:jc w:val="center"/>
              <w:rPr>
                <w:rFonts w:cs="Arial"/>
                <w:sz w:val="18"/>
                <w:szCs w:val="18"/>
              </w:rPr>
            </w:pPr>
            <w:r w:rsidRPr="00B65203"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6D2486" w:rsidRDefault="006D2486"/>
    <w:sectPr w:rsidR="006D2486" w:rsidSect="00B65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03" w:rsidRDefault="00B65203" w:rsidP="00B65203">
      <w:r>
        <w:separator/>
      </w:r>
    </w:p>
  </w:endnote>
  <w:endnote w:type="continuationSeparator" w:id="0">
    <w:p w:rsidR="00B65203" w:rsidRDefault="00B65203" w:rsidP="00B6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03" w:rsidRDefault="00B6520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03" w:rsidRDefault="00B65203" w:rsidP="00B65203">
    <w:pPr>
      <w:pStyle w:val="Fuzeile"/>
      <w:ind w:left="-993"/>
    </w:pPr>
    <w:r>
      <w:t>ACHTUNG: Es handelt sich hierbei nur um eine Empfehlung, bitte prüfen Sie die Angaben in jedem Fall für Ihren Betrieb bevor Sie diese Anwenden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03" w:rsidRDefault="00B6520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03" w:rsidRDefault="00B65203" w:rsidP="00B65203">
      <w:r>
        <w:separator/>
      </w:r>
    </w:p>
  </w:footnote>
  <w:footnote w:type="continuationSeparator" w:id="0">
    <w:p w:rsidR="00B65203" w:rsidRDefault="00B65203" w:rsidP="00B65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03" w:rsidRDefault="00B6520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03" w:rsidRDefault="00B65203" w:rsidP="00B65203">
    <w:pPr>
      <w:pStyle w:val="Kopfzeile"/>
      <w:ind w:left="-993"/>
      <w:jc w:val="center"/>
    </w:pPr>
    <w:r>
      <w:t>Entscheidungshilfen für die Erfassung der Beteiligten zum Auftrag</w:t>
    </w:r>
  </w:p>
  <w:p w:rsidR="00B65203" w:rsidRDefault="00B65203" w:rsidP="00B65203">
    <w:pPr>
      <w:pStyle w:val="Kopfzeile"/>
      <w:ind w:left="-99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03" w:rsidRDefault="00B6520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03"/>
    <w:rsid w:val="006D2486"/>
    <w:rsid w:val="00B6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48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sid w:val="006D2486"/>
  </w:style>
  <w:style w:type="paragraph" w:customStyle="1" w:styleId="WfxZeit">
    <w:name w:val="WfxZeit"/>
    <w:basedOn w:val="Standard"/>
    <w:rsid w:val="006D2486"/>
  </w:style>
  <w:style w:type="paragraph" w:customStyle="1" w:styleId="WfxDatum">
    <w:name w:val="WfxDatum"/>
    <w:basedOn w:val="Standard"/>
    <w:rsid w:val="006D2486"/>
  </w:style>
  <w:style w:type="paragraph" w:customStyle="1" w:styleId="WfxEmpfnger">
    <w:name w:val="WfxEmpfänger"/>
    <w:basedOn w:val="Standard"/>
    <w:rsid w:val="006D2486"/>
  </w:style>
  <w:style w:type="paragraph" w:customStyle="1" w:styleId="WfxFirma">
    <w:name w:val="WfxFirma"/>
    <w:basedOn w:val="Standard"/>
    <w:rsid w:val="006D2486"/>
  </w:style>
  <w:style w:type="paragraph" w:customStyle="1" w:styleId="WfxBetreff">
    <w:name w:val="WfxBetreff"/>
    <w:basedOn w:val="Standard"/>
    <w:rsid w:val="006D2486"/>
  </w:style>
  <w:style w:type="paragraph" w:customStyle="1" w:styleId="WfxSchlsselwort">
    <w:name w:val="WfxSchlüsselwort"/>
    <w:basedOn w:val="Standard"/>
    <w:rsid w:val="006D2486"/>
  </w:style>
  <w:style w:type="paragraph" w:customStyle="1" w:styleId="WfxAbrechnung">
    <w:name w:val="WfxAbrechnung"/>
    <w:basedOn w:val="Standard"/>
    <w:rsid w:val="006D2486"/>
  </w:style>
  <w:style w:type="paragraph" w:customStyle="1" w:styleId="WfxTime">
    <w:name w:val="WfxTime"/>
    <w:basedOn w:val="Standard"/>
    <w:rsid w:val="006D2486"/>
  </w:style>
  <w:style w:type="paragraph" w:customStyle="1" w:styleId="WfxDate">
    <w:name w:val="WfxDate"/>
    <w:basedOn w:val="Standard"/>
    <w:rsid w:val="006D2486"/>
  </w:style>
  <w:style w:type="paragraph" w:customStyle="1" w:styleId="WfxRecipient">
    <w:name w:val="WfxRecipient"/>
    <w:basedOn w:val="Standard"/>
    <w:rsid w:val="006D2486"/>
  </w:style>
  <w:style w:type="paragraph" w:customStyle="1" w:styleId="WfxCompany">
    <w:name w:val="WfxCompany"/>
    <w:basedOn w:val="Standard"/>
    <w:rsid w:val="006D2486"/>
  </w:style>
  <w:style w:type="paragraph" w:customStyle="1" w:styleId="WfxSubject">
    <w:name w:val="WfxSubject"/>
    <w:basedOn w:val="Standard"/>
    <w:rsid w:val="006D2486"/>
  </w:style>
  <w:style w:type="paragraph" w:customStyle="1" w:styleId="WfxKeyword">
    <w:name w:val="WfxKeyword"/>
    <w:basedOn w:val="Standard"/>
    <w:rsid w:val="006D2486"/>
  </w:style>
  <w:style w:type="paragraph" w:customStyle="1" w:styleId="WfxBillCode">
    <w:name w:val="WfxBillCode"/>
    <w:basedOn w:val="Standard"/>
    <w:rsid w:val="006D2486"/>
  </w:style>
  <w:style w:type="paragraph" w:styleId="Kopfzeile">
    <w:name w:val="header"/>
    <w:basedOn w:val="Standard"/>
    <w:link w:val="KopfzeileZchn"/>
    <w:uiPriority w:val="99"/>
    <w:semiHidden/>
    <w:unhideWhenUsed/>
    <w:rsid w:val="00B65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52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65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520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Ringhut</dc:creator>
  <cp:lastModifiedBy>Peter Ringhut</cp:lastModifiedBy>
  <cp:revision>1</cp:revision>
  <dcterms:created xsi:type="dcterms:W3CDTF">2011-11-03T14:20:00Z</dcterms:created>
  <dcterms:modified xsi:type="dcterms:W3CDTF">2011-11-03T14:29:00Z</dcterms:modified>
</cp:coreProperties>
</file>