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B" w:rsidRDefault="004875F8" w:rsidP="004875F8">
      <w:pPr>
        <w:pStyle w:val="Titel"/>
      </w:pPr>
      <w:bookmarkStart w:id="0" w:name="_GoBack"/>
      <w:bookmarkEnd w:id="0"/>
      <w:r>
        <w:t xml:space="preserve">Notat om masseuddelegering til </w:t>
      </w:r>
      <w:r w:rsidR="009C52B0">
        <w:br/>
      </w:r>
      <w:r>
        <w:t>DLBR Summax</w:t>
      </w:r>
    </w:p>
    <w:p w:rsidR="004875F8" w:rsidRDefault="004875F8" w:rsidP="004875F8">
      <w:pPr>
        <w:pStyle w:val="Overskrift1"/>
      </w:pPr>
      <w:r>
        <w:t xml:space="preserve">Formelt: </w:t>
      </w:r>
    </w:p>
    <w:p w:rsidR="001216C2" w:rsidRDefault="004875F8" w:rsidP="004875F8">
      <w:r>
        <w:t>Der u</w:t>
      </w:r>
      <w:r w:rsidR="000F13E4">
        <w:t>nderskrives følgende erklæring</w:t>
      </w:r>
      <w:r w:rsidR="00991278">
        <w:t>,</w:t>
      </w:r>
      <w:r w:rsidR="00806691">
        <w:t xml:space="preserve"> hvor DLBR er erstattet med virksomhedsnavnet.</w:t>
      </w:r>
      <w:r w:rsidR="000F13E4">
        <w:t xml:space="preserve"> </w:t>
      </w:r>
    </w:p>
    <w:p w:rsidR="004875F8" w:rsidRDefault="00806691" w:rsidP="004875F8">
      <w:r>
        <w:t>Dette</w:t>
      </w:r>
      <w:r w:rsidR="000F13E4">
        <w:t xml:space="preserve"> sendes til SEGES</w:t>
      </w:r>
      <w:r w:rsidR="00A6022D">
        <w:t xml:space="preserve"> </w:t>
      </w:r>
      <w:r w:rsidR="00991278">
        <w:t>(</w:t>
      </w:r>
      <w:hyperlink r:id="rId5" w:history="1">
        <w:r w:rsidR="00211B13">
          <w:rPr>
            <w:rStyle w:val="Hyperlink"/>
          </w:rPr>
          <w:t>kcsystem@seges.dk</w:t>
        </w:r>
      </w:hyperlink>
      <w:r w:rsidR="00991278">
        <w:t xml:space="preserve">) </w:t>
      </w:r>
      <w:r w:rsidR="000F13E4">
        <w:t xml:space="preserve">sammen med en </w:t>
      </w:r>
      <w:r w:rsidR="00A6022D">
        <w:t>E</w:t>
      </w:r>
      <w:r w:rsidR="001216C2">
        <w:t>xcel-</w:t>
      </w:r>
      <w:r w:rsidR="000F13E4">
        <w:t xml:space="preserve">fil med de praktiske oplysninger. </w:t>
      </w:r>
    </w:p>
    <w:p w:rsidR="004875F8" w:rsidRDefault="004875F8" w:rsidP="004875F8">
      <w:pPr>
        <w:pStyle w:val="Default"/>
      </w:pPr>
    </w:p>
    <w:p w:rsidR="004875F8" w:rsidRDefault="004875F8" w:rsidP="004875F8">
      <w:pPr>
        <w:pStyle w:val="Default"/>
        <w:rPr>
          <w:sz w:val="22"/>
          <w:szCs w:val="22"/>
        </w:rPr>
      </w:pPr>
      <w:r w:rsidRPr="004875F8">
        <w:rPr>
          <w:color w:val="FF0000"/>
          <w:sz w:val="22"/>
          <w:szCs w:val="22"/>
        </w:rPr>
        <w:t>DLBR</w:t>
      </w:r>
      <w:r>
        <w:rPr>
          <w:sz w:val="22"/>
          <w:szCs w:val="22"/>
        </w:rPr>
        <w:t xml:space="preserve"> bekræfter hermed følgende over for SEGES: </w:t>
      </w:r>
    </w:p>
    <w:p w:rsidR="004875F8" w:rsidRDefault="004875F8" w:rsidP="001216C2">
      <w:pPr>
        <w:pStyle w:val="Opstilling-punkttegn"/>
      </w:pPr>
      <w:r>
        <w:t xml:space="preserve">At </w:t>
      </w:r>
      <w:r w:rsidRPr="004875F8">
        <w:rPr>
          <w:color w:val="FF0000"/>
        </w:rPr>
        <w:t>DLBR</w:t>
      </w:r>
      <w:r>
        <w:t xml:space="preserve"> løser en regnskabsopgave for de oplyste kunder i vedhæftede dokument </w:t>
      </w:r>
      <w:r w:rsidR="001216C2">
        <w:br/>
      </w:r>
    </w:p>
    <w:p w:rsidR="004875F8" w:rsidRDefault="004875F8" w:rsidP="001216C2">
      <w:pPr>
        <w:pStyle w:val="Opstilling-punkttegn"/>
      </w:pPr>
      <w:r>
        <w:t xml:space="preserve">At </w:t>
      </w:r>
      <w:r w:rsidRPr="004875F8">
        <w:rPr>
          <w:color w:val="FF0000"/>
        </w:rPr>
        <w:t>DLBR</w:t>
      </w:r>
      <w:r>
        <w:t xml:space="preserve"> til brug </w:t>
      </w:r>
      <w:r w:rsidR="001216C2">
        <w:t xml:space="preserve">for netop regnskabsproduktionen </w:t>
      </w:r>
      <w:r>
        <w:t xml:space="preserve">for de pågældende kunder har behov for, at kundens kontaktpersoner i </w:t>
      </w:r>
      <w:r w:rsidR="006C6C8A" w:rsidRPr="004875F8">
        <w:rPr>
          <w:color w:val="FF0000"/>
        </w:rPr>
        <w:t>DLBR</w:t>
      </w:r>
      <w:r w:rsidR="006C6C8A">
        <w:t xml:space="preserve"> </w:t>
      </w:r>
      <w:r>
        <w:t>får adgang til</w:t>
      </w:r>
      <w:r w:rsidR="00A6022D">
        <w:t xml:space="preserve"> landmandens elektroniske arkiv</w:t>
      </w:r>
      <w:r w:rsidR="001216C2">
        <w:br/>
      </w:r>
    </w:p>
    <w:p w:rsidR="004875F8" w:rsidRDefault="004875F8" w:rsidP="001216C2">
      <w:pPr>
        <w:pStyle w:val="Opstilling-punkttegn"/>
      </w:pPr>
      <w:r>
        <w:t xml:space="preserve">At </w:t>
      </w:r>
      <w:r w:rsidR="000F13E4" w:rsidRPr="004875F8">
        <w:rPr>
          <w:color w:val="FF0000"/>
        </w:rPr>
        <w:t>DLBR</w:t>
      </w:r>
      <w:r w:rsidR="000F13E4">
        <w:t xml:space="preserve"> </w:t>
      </w:r>
      <w:r>
        <w:t xml:space="preserve">overfor </w:t>
      </w:r>
      <w:r w:rsidR="000F13E4" w:rsidRPr="000F13E4">
        <w:t>SEGES</w:t>
      </w:r>
      <w:r>
        <w:t xml:space="preserve"> indestår for, at landmanden har givet tilladelse og samtykke til, at de pågældende medarbejdere i </w:t>
      </w:r>
      <w:r w:rsidRPr="004875F8">
        <w:rPr>
          <w:color w:val="FF0000"/>
        </w:rPr>
        <w:t>DLBR</w:t>
      </w:r>
      <w:r>
        <w:t xml:space="preserve"> </w:t>
      </w:r>
      <w:r w:rsidR="00991278">
        <w:t>skal</w:t>
      </w:r>
      <w:r>
        <w:t xml:space="preserve"> løse den aftalte regnskabsopgave</w:t>
      </w:r>
      <w:r w:rsidR="00991278">
        <w:t xml:space="preserve"> og</w:t>
      </w:r>
      <w:r>
        <w:t xml:space="preserve"> får adgang til landmandens elektroniske ar</w:t>
      </w:r>
      <w:r w:rsidR="001216C2">
        <w:t>kiv.</w:t>
      </w:r>
    </w:p>
    <w:p w:rsidR="004875F8" w:rsidRDefault="004875F8" w:rsidP="004875F8">
      <w:pPr>
        <w:pStyle w:val="Default"/>
        <w:rPr>
          <w:sz w:val="22"/>
          <w:szCs w:val="22"/>
        </w:rPr>
      </w:pPr>
    </w:p>
    <w:p w:rsidR="004875F8" w:rsidRDefault="004875F8" w:rsidP="004875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Ovenst</w:t>
      </w:r>
      <w:r w:rsidR="001216C2">
        <w:rPr>
          <w:sz w:val="22"/>
          <w:szCs w:val="22"/>
        </w:rPr>
        <w:t>ående er således et ”ja” til, at</w:t>
      </w:r>
      <w:r>
        <w:rPr>
          <w:sz w:val="22"/>
          <w:szCs w:val="22"/>
        </w:rPr>
        <w:t xml:space="preserve"> SEGES kan bistå </w:t>
      </w:r>
      <w:r w:rsidRPr="004875F8">
        <w:rPr>
          <w:color w:val="FF0000"/>
          <w:sz w:val="22"/>
          <w:szCs w:val="22"/>
        </w:rPr>
        <w:t>DLBR</w:t>
      </w:r>
      <w:r>
        <w:rPr>
          <w:sz w:val="22"/>
          <w:szCs w:val="22"/>
        </w:rPr>
        <w:t xml:space="preserve"> med </w:t>
      </w:r>
      <w:r w:rsidR="00A6022D">
        <w:rPr>
          <w:sz w:val="22"/>
          <w:szCs w:val="22"/>
        </w:rPr>
        <w:t>at gennemføre uddelegeringen, id</w:t>
      </w:r>
      <w:r>
        <w:rPr>
          <w:sz w:val="22"/>
          <w:szCs w:val="22"/>
        </w:rPr>
        <w:t xml:space="preserve">et </w:t>
      </w:r>
      <w:r w:rsidRPr="004875F8">
        <w:rPr>
          <w:color w:val="FF0000"/>
          <w:sz w:val="22"/>
          <w:szCs w:val="22"/>
        </w:rPr>
        <w:t>DLBR</w:t>
      </w:r>
      <w:r>
        <w:rPr>
          <w:sz w:val="22"/>
          <w:szCs w:val="22"/>
        </w:rPr>
        <w:t xml:space="preserve"> accepterer ovenstående præmisser. </w:t>
      </w:r>
    </w:p>
    <w:p w:rsidR="001216C2" w:rsidRDefault="001216C2" w:rsidP="004875F8">
      <w:pPr>
        <w:pStyle w:val="Default"/>
        <w:rPr>
          <w:sz w:val="22"/>
          <w:szCs w:val="22"/>
        </w:rPr>
      </w:pPr>
    </w:p>
    <w:p w:rsidR="004875F8" w:rsidRDefault="004875F8" w:rsidP="004875F8">
      <w:pPr>
        <w:pStyle w:val="Default"/>
        <w:rPr>
          <w:sz w:val="22"/>
          <w:szCs w:val="22"/>
        </w:rPr>
      </w:pPr>
    </w:p>
    <w:p w:rsidR="004875F8" w:rsidRDefault="004875F8" w:rsidP="004875F8">
      <w:r>
        <w:t xml:space="preserve">Underskrift: </w:t>
      </w:r>
    </w:p>
    <w:p w:rsidR="004875F8" w:rsidRDefault="004875F8" w:rsidP="004875F8"/>
    <w:p w:rsidR="004875F8" w:rsidRDefault="004875F8">
      <w:r>
        <w:t>____________________________</w:t>
      </w:r>
    </w:p>
    <w:p w:rsidR="004875F8" w:rsidRDefault="004875F8" w:rsidP="004875F8">
      <w:pPr>
        <w:rPr>
          <w:rFonts w:cs="Arial"/>
          <w:color w:val="000000"/>
        </w:rPr>
      </w:pPr>
    </w:p>
    <w:p w:rsidR="00806691" w:rsidRDefault="00806691" w:rsidP="004875F8">
      <w:pPr>
        <w:pStyle w:val="Overskrift1"/>
      </w:pPr>
    </w:p>
    <w:p w:rsidR="004875F8" w:rsidRPr="004875F8" w:rsidRDefault="004875F8" w:rsidP="004875F8">
      <w:pPr>
        <w:pStyle w:val="Overskrift1"/>
      </w:pPr>
      <w:r>
        <w:t>Praktisk:</w:t>
      </w:r>
    </w:p>
    <w:p w:rsidR="004875F8" w:rsidRDefault="004875F8" w:rsidP="004875F8">
      <w:pPr>
        <w:rPr>
          <w:rFonts w:cs="Arial"/>
          <w:color w:val="000000"/>
        </w:rPr>
      </w:pPr>
      <w:r>
        <w:rPr>
          <w:rFonts w:cs="Arial"/>
          <w:color w:val="000000"/>
        </w:rPr>
        <w:t>Det tager ikke ret lang tid at gennemføre uddelegering, men det kræver</w:t>
      </w:r>
      <w:r w:rsidR="00991278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at vi får oplysning om </w:t>
      </w:r>
      <w:proofErr w:type="spellStart"/>
      <w:r>
        <w:rPr>
          <w:rFonts w:cs="Arial"/>
          <w:color w:val="000000"/>
        </w:rPr>
        <w:t>BrugerID</w:t>
      </w:r>
      <w:proofErr w:type="spellEnd"/>
      <w:r w:rsidR="001216C2">
        <w:rPr>
          <w:rFonts w:cs="Arial"/>
          <w:color w:val="000000"/>
        </w:rPr>
        <w:t xml:space="preserve"> på den, der skal have adgang samt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BrugerID</w:t>
      </w:r>
      <w:proofErr w:type="spellEnd"/>
      <w:r>
        <w:rPr>
          <w:rFonts w:cs="Arial"/>
          <w:color w:val="000000"/>
        </w:rPr>
        <w:t xml:space="preserve"> p</w:t>
      </w:r>
      <w:r w:rsidR="00211B13">
        <w:rPr>
          <w:rFonts w:cs="Arial"/>
          <w:color w:val="000000"/>
        </w:rPr>
        <w:t xml:space="preserve">å den, der skal give adgang. </w:t>
      </w:r>
    </w:p>
    <w:p w:rsidR="00211B13" w:rsidRDefault="00211B13" w:rsidP="004875F8">
      <w:pPr>
        <w:rPr>
          <w:rFonts w:cs="Arial"/>
          <w:color w:val="000000"/>
        </w:rPr>
      </w:pPr>
    </w:p>
    <w:p w:rsidR="001216C2" w:rsidRDefault="00211B13" w:rsidP="004875F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Brug skabelonen på hjemmesiden og send ind til </w:t>
      </w:r>
      <w:hyperlink r:id="rId6" w:history="1">
        <w:r w:rsidRPr="00C85C56">
          <w:rPr>
            <w:rStyle w:val="Hyperlink"/>
            <w:rFonts w:cs="Arial"/>
          </w:rPr>
          <w:t>kcsystem@seges.dk</w:t>
        </w:r>
      </w:hyperlink>
      <w:r>
        <w:rPr>
          <w:rFonts w:cs="Arial"/>
          <w:color w:val="000000"/>
        </w:rPr>
        <w:t xml:space="preserve"> </w:t>
      </w:r>
    </w:p>
    <w:p w:rsidR="00211B13" w:rsidRDefault="001216C2" w:rsidP="004875F8">
      <w:pPr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211B13">
        <w:rPr>
          <w:rFonts w:cs="Arial"/>
          <w:color w:val="000000"/>
        </w:rPr>
        <w:t xml:space="preserve">er vil blive faktureret for medgået tid for ydelsen med en timepris på 650 kr./timen. </w:t>
      </w:r>
    </w:p>
    <w:p w:rsidR="00211B13" w:rsidRDefault="00211B13" w:rsidP="004875F8">
      <w:pPr>
        <w:rPr>
          <w:rFonts w:cs="Arial"/>
          <w:color w:val="000000"/>
        </w:rPr>
      </w:pPr>
    </w:p>
    <w:p w:rsidR="00211B13" w:rsidRDefault="00211B13" w:rsidP="004875F8">
      <w:pPr>
        <w:rPr>
          <w:rFonts w:cs="Arial"/>
          <w:color w:val="000000"/>
        </w:rPr>
      </w:pPr>
    </w:p>
    <w:sectPr w:rsidR="00211B13" w:rsidSect="000D05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F8EB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8"/>
    <w:rsid w:val="000D0532"/>
    <w:rsid w:val="000E2942"/>
    <w:rsid w:val="000F13E4"/>
    <w:rsid w:val="001216C2"/>
    <w:rsid w:val="00211B13"/>
    <w:rsid w:val="00223F2E"/>
    <w:rsid w:val="00231E93"/>
    <w:rsid w:val="002569E3"/>
    <w:rsid w:val="0034221D"/>
    <w:rsid w:val="003D36BB"/>
    <w:rsid w:val="004321DE"/>
    <w:rsid w:val="00471B8F"/>
    <w:rsid w:val="004875F8"/>
    <w:rsid w:val="006C6C8A"/>
    <w:rsid w:val="008055D6"/>
    <w:rsid w:val="00806691"/>
    <w:rsid w:val="008240A4"/>
    <w:rsid w:val="008D0157"/>
    <w:rsid w:val="008E5BC8"/>
    <w:rsid w:val="009456E3"/>
    <w:rsid w:val="00991278"/>
    <w:rsid w:val="009C1009"/>
    <w:rsid w:val="009C52B0"/>
    <w:rsid w:val="00A44AFA"/>
    <w:rsid w:val="00A6022D"/>
    <w:rsid w:val="00C96993"/>
    <w:rsid w:val="00CE732B"/>
    <w:rsid w:val="00D25BD1"/>
    <w:rsid w:val="00DA119C"/>
    <w:rsid w:val="00DC15BB"/>
    <w:rsid w:val="00D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5B84-4016-41F8-8734-0B769468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Ingenafstand">
    <w:name w:val="No Spacing"/>
    <w:uiPriority w:val="1"/>
    <w:qFormat/>
    <w:rsid w:val="004875F8"/>
    <w:rPr>
      <w:rFonts w:ascii="Arial" w:hAnsi="Arial"/>
    </w:rPr>
  </w:style>
  <w:style w:type="paragraph" w:styleId="Titel">
    <w:name w:val="Title"/>
    <w:basedOn w:val="Normal"/>
    <w:next w:val="Normal"/>
    <w:link w:val="TitelTegn"/>
    <w:uiPriority w:val="10"/>
    <w:qFormat/>
    <w:rsid w:val="004875F8"/>
    <w:pPr>
      <w:pBdr>
        <w:bottom w:val="single" w:sz="8" w:space="4" w:color="07647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402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875F8"/>
    <w:rPr>
      <w:rFonts w:asciiTheme="majorHAnsi" w:eastAsiaTheme="majorEastAsia" w:hAnsiTheme="majorHAnsi" w:cstheme="majorBidi"/>
      <w:color w:val="064020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875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91278"/>
    <w:rPr>
      <w:color w:val="07647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1216C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ystem@seges.dk" TargetMode="External"/><Relationship Id="rId5" Type="http://schemas.openxmlformats.org/officeDocument/2006/relationships/hyperlink" Target="mailto:kundecenter@sege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1165</Characters>
  <Application>Microsoft Office Word</Application>
  <DocSecurity>0</DocSecurity>
  <Lines>35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Jurjen Hessels</dc:creator>
  <cp:lastModifiedBy>Laila Foldager Scharff</cp:lastModifiedBy>
  <cp:revision>2</cp:revision>
  <dcterms:created xsi:type="dcterms:W3CDTF">2017-12-12T14:21:00Z</dcterms:created>
  <dcterms:modified xsi:type="dcterms:W3CDTF">2017-12-12T14:21:00Z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